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BB0" w:rsidRPr="006A0B2E" w:rsidRDefault="005F4BB0" w:rsidP="005F4BB0">
      <w:pPr>
        <w:jc w:val="center"/>
        <w:rPr>
          <w:rFonts w:ascii="Arial" w:eastAsia="Arial" w:hAnsi="Arial" w:cs="Arial"/>
          <w:b/>
        </w:rPr>
      </w:pPr>
      <w:r w:rsidRPr="006A0B2E">
        <w:rPr>
          <w:rFonts w:ascii="Arial" w:eastAsia="Arial" w:hAnsi="Arial" w:cs="Arial"/>
          <w:b/>
        </w:rPr>
        <w:t>ANEXO 01</w:t>
      </w:r>
    </w:p>
    <w:p w:rsidR="005F4BB0" w:rsidRPr="006A0B2E" w:rsidRDefault="005F4BB0" w:rsidP="005F4BB0">
      <w:pPr>
        <w:jc w:val="center"/>
        <w:rPr>
          <w:rFonts w:ascii="Arial" w:eastAsia="Arial" w:hAnsi="Arial" w:cs="Arial"/>
          <w:b/>
        </w:rPr>
      </w:pPr>
      <w:r w:rsidRPr="006A0B2E">
        <w:rPr>
          <w:rFonts w:ascii="Arial" w:eastAsia="Arial" w:hAnsi="Arial" w:cs="Arial"/>
          <w:b/>
        </w:rPr>
        <w:t xml:space="preserve">PLANO DE AÇÃO PARA O ANO </w:t>
      </w:r>
      <w:r w:rsidRPr="00871A6E">
        <w:rPr>
          <w:rFonts w:ascii="Arial" w:eastAsia="Arial" w:hAnsi="Arial" w:cs="Arial"/>
          <w:b/>
          <w:color w:val="FF0000"/>
        </w:rPr>
        <w:t>XXXX</w:t>
      </w:r>
    </w:p>
    <w:p w:rsidR="005F4BB0" w:rsidRPr="006A0B2E" w:rsidRDefault="005F4BB0" w:rsidP="005F4BB0">
      <w:pPr>
        <w:jc w:val="center"/>
        <w:rPr>
          <w:rFonts w:ascii="Arial" w:eastAsia="Arial" w:hAnsi="Arial" w:cs="Arial"/>
          <w:b/>
        </w:rPr>
      </w:pPr>
      <w:r w:rsidRPr="006A0B2E">
        <w:rPr>
          <w:rFonts w:ascii="Arial" w:eastAsia="Arial" w:hAnsi="Arial" w:cs="Arial"/>
          <w:b/>
        </w:rPr>
        <w:t>PROTEÇÃO SOCIAL BÁSICA - PSB</w:t>
      </w:r>
    </w:p>
    <w:p w:rsidR="005F4BB0" w:rsidRPr="006A0B2E" w:rsidRDefault="005F4BB0" w:rsidP="005F4BB0">
      <w:pPr>
        <w:jc w:val="center"/>
        <w:rPr>
          <w:rFonts w:ascii="Arial" w:eastAsia="Arial" w:hAnsi="Arial" w:cs="Arial"/>
          <w:b/>
        </w:rPr>
      </w:pPr>
    </w:p>
    <w:p w:rsidR="005F4BB0" w:rsidRPr="006A0B2E" w:rsidRDefault="005F4BB0" w:rsidP="005F4BB0">
      <w:pPr>
        <w:rPr>
          <w:rFonts w:ascii="Arial" w:eastAsia="Arial" w:hAnsi="Arial" w:cs="Arial"/>
          <w:b/>
        </w:rPr>
      </w:pPr>
      <w:r w:rsidRPr="006A0B2E">
        <w:rPr>
          <w:rFonts w:ascii="Arial" w:eastAsia="Arial" w:hAnsi="Arial" w:cs="Arial"/>
          <w:b/>
        </w:rPr>
        <w:t>MODALIDADE DE INSCRIÇÃO: ATENDIMENTO</w:t>
      </w:r>
      <w:r>
        <w:rPr>
          <w:rFonts w:ascii="Arial" w:eastAsia="Arial" w:hAnsi="Arial" w:cs="Arial"/>
          <w:b/>
        </w:rPr>
        <w:t xml:space="preserve"> – SERVIÇOS TIPIFICADOS DA PROTEÇÃO SOCIAL BÁSICA</w:t>
      </w:r>
    </w:p>
    <w:p w:rsidR="005F4BB0" w:rsidRPr="006A0B2E" w:rsidRDefault="005F4BB0" w:rsidP="005F4BB0">
      <w:pPr>
        <w:rPr>
          <w:rFonts w:ascii="Arial" w:eastAsia="Arial Narrow" w:hAnsi="Arial" w:cs="Arial"/>
          <w:b/>
          <w:color w:val="CC0000"/>
        </w:rPr>
      </w:pPr>
    </w:p>
    <w:p w:rsidR="005F4BB0" w:rsidRDefault="005F4BB0" w:rsidP="005F4BB0">
      <w:pPr>
        <w:jc w:val="both"/>
        <w:rPr>
          <w:rFonts w:ascii="Arial" w:eastAsia="Arial" w:hAnsi="Arial" w:cs="Arial"/>
          <w:sz w:val="20"/>
          <w:szCs w:val="20"/>
        </w:rPr>
      </w:pPr>
      <w:r w:rsidRPr="006A0B2E">
        <w:rPr>
          <w:rFonts w:ascii="Arial" w:hAnsi="Arial" w:cs="Arial"/>
        </w:rPr>
        <w:t xml:space="preserve">( ) Serviço de Convivência e Fortalecimento de Vínculos – SCFV </w:t>
      </w:r>
      <w:r>
        <w:rPr>
          <w:rFonts w:ascii="Arial" w:hAnsi="Arial" w:cs="Arial"/>
        </w:rPr>
        <w:t xml:space="preserve">para </w:t>
      </w:r>
      <w:r w:rsidRPr="005916EA">
        <w:rPr>
          <w:rFonts w:ascii="Arial" w:hAnsi="Arial" w:cs="Arial"/>
          <w:u w:val="single"/>
        </w:rPr>
        <w:t>crianças e adolescente</w:t>
      </w:r>
      <w:r>
        <w:rPr>
          <w:rFonts w:ascii="Arial" w:hAnsi="Arial" w:cs="Arial"/>
        </w:rPr>
        <w:t>s.</w:t>
      </w:r>
      <w:r w:rsidRPr="005916EA">
        <w:rPr>
          <w:rFonts w:ascii="Arial" w:eastAsia="Arial" w:hAnsi="Arial" w:cs="Arial"/>
          <w:i/>
        </w:rPr>
        <w:t xml:space="preserve"> </w:t>
      </w:r>
      <w:r w:rsidRPr="005916EA">
        <w:rPr>
          <w:rFonts w:ascii="Arial" w:eastAsia="Arial" w:hAnsi="Arial" w:cs="Arial"/>
          <w:i/>
          <w:sz w:val="20"/>
          <w:szCs w:val="20"/>
        </w:rPr>
        <w:t>Atenção!</w:t>
      </w:r>
      <w:r>
        <w:rPr>
          <w:rFonts w:ascii="Arial" w:eastAsia="Arial" w:hAnsi="Arial" w:cs="Arial"/>
          <w:i/>
          <w:sz w:val="20"/>
          <w:szCs w:val="20"/>
        </w:rPr>
        <w:t xml:space="preserve"> Antes de preencher, consulte os cadernos de orientações técnicas para esse serviço</w:t>
      </w:r>
      <w:r w:rsidRPr="005916EA">
        <w:rPr>
          <w:rFonts w:ascii="Arial" w:eastAsia="Arial" w:hAnsi="Arial" w:cs="Arial"/>
          <w:sz w:val="20"/>
          <w:szCs w:val="20"/>
        </w:rPr>
        <w:t>;</w:t>
      </w:r>
    </w:p>
    <w:p w:rsidR="005F4BB0" w:rsidRPr="005916EA" w:rsidRDefault="005F4BB0" w:rsidP="005F4BB0">
      <w:pPr>
        <w:jc w:val="both"/>
        <w:rPr>
          <w:rFonts w:ascii="Arial" w:hAnsi="Arial" w:cs="Arial"/>
          <w:sz w:val="20"/>
          <w:szCs w:val="20"/>
        </w:rPr>
      </w:pPr>
    </w:p>
    <w:p w:rsidR="005F4BB0" w:rsidRPr="006A0B2E" w:rsidRDefault="005F4BB0" w:rsidP="005F4BB0">
      <w:pPr>
        <w:jc w:val="both"/>
        <w:rPr>
          <w:rFonts w:ascii="Arial" w:hAnsi="Arial" w:cs="Arial"/>
        </w:rPr>
      </w:pPr>
      <w:r w:rsidRPr="006A0B2E">
        <w:rPr>
          <w:rFonts w:ascii="Arial" w:hAnsi="Arial" w:cs="Arial"/>
        </w:rPr>
        <w:t xml:space="preserve">(  ) Serviço de Convivência e Fortalecimento de Vínculos – SCFV </w:t>
      </w:r>
      <w:r w:rsidRPr="005916EA">
        <w:rPr>
          <w:rFonts w:ascii="Arial" w:hAnsi="Arial" w:cs="Arial"/>
          <w:u w:val="single"/>
        </w:rPr>
        <w:t>para jovens e adultos</w:t>
      </w:r>
      <w:r w:rsidRPr="006A0B2E">
        <w:rPr>
          <w:rFonts w:ascii="Arial" w:hAnsi="Arial" w:cs="Arial"/>
        </w:rPr>
        <w:t xml:space="preserve">; </w:t>
      </w:r>
    </w:p>
    <w:p w:rsidR="005F4BB0" w:rsidRPr="005916EA" w:rsidRDefault="005F4BB0" w:rsidP="005F4BB0">
      <w:pPr>
        <w:jc w:val="both"/>
        <w:rPr>
          <w:rFonts w:ascii="Arial" w:hAnsi="Arial" w:cs="Arial"/>
          <w:sz w:val="20"/>
          <w:szCs w:val="20"/>
        </w:rPr>
      </w:pPr>
      <w:r w:rsidRPr="005916EA">
        <w:rPr>
          <w:rFonts w:ascii="Arial" w:eastAsia="Arial" w:hAnsi="Arial" w:cs="Arial"/>
          <w:i/>
          <w:sz w:val="20"/>
          <w:szCs w:val="20"/>
        </w:rPr>
        <w:t xml:space="preserve">Atenção! Antes de preencher, consulte </w:t>
      </w:r>
      <w:r>
        <w:rPr>
          <w:rFonts w:ascii="Arial" w:eastAsia="Arial" w:hAnsi="Arial" w:cs="Arial"/>
          <w:i/>
          <w:sz w:val="20"/>
          <w:szCs w:val="20"/>
        </w:rPr>
        <w:t>os cadernos de orientações técnicas para esse serviço</w:t>
      </w:r>
      <w:r w:rsidRPr="005916EA">
        <w:rPr>
          <w:rFonts w:ascii="Arial" w:eastAsia="Arial" w:hAnsi="Arial" w:cs="Arial"/>
          <w:sz w:val="20"/>
          <w:szCs w:val="20"/>
        </w:rPr>
        <w:t>;</w:t>
      </w:r>
    </w:p>
    <w:p w:rsidR="005F4BB0" w:rsidRPr="005916EA" w:rsidRDefault="005F4BB0" w:rsidP="005F4BB0">
      <w:pPr>
        <w:jc w:val="both"/>
        <w:rPr>
          <w:rFonts w:ascii="Arial" w:eastAsia="Arial" w:hAnsi="Arial" w:cs="Arial"/>
          <w:sz w:val="20"/>
          <w:szCs w:val="20"/>
        </w:rPr>
      </w:pPr>
    </w:p>
    <w:p w:rsidR="005F4BB0" w:rsidRPr="005916EA" w:rsidRDefault="005F4BB0" w:rsidP="005F4BB0">
      <w:pPr>
        <w:jc w:val="both"/>
        <w:rPr>
          <w:rFonts w:ascii="Arial" w:hAnsi="Arial" w:cs="Arial"/>
          <w:sz w:val="20"/>
          <w:szCs w:val="20"/>
        </w:rPr>
      </w:pPr>
      <w:r w:rsidRPr="006A0B2E">
        <w:rPr>
          <w:rFonts w:ascii="Arial" w:hAnsi="Arial" w:cs="Arial"/>
        </w:rPr>
        <w:t>(  ) Serviço de Convivência e Fortalecimento de Vínculos – SCFV</w:t>
      </w:r>
      <w:r>
        <w:rPr>
          <w:rFonts w:ascii="Arial" w:hAnsi="Arial" w:cs="Arial"/>
        </w:rPr>
        <w:t xml:space="preserve"> </w:t>
      </w:r>
      <w:r w:rsidRPr="005916EA">
        <w:rPr>
          <w:rFonts w:ascii="Arial" w:hAnsi="Arial" w:cs="Arial"/>
          <w:u w:val="single"/>
        </w:rPr>
        <w:t>para idosos</w:t>
      </w:r>
      <w:r>
        <w:rPr>
          <w:rFonts w:ascii="Arial" w:hAnsi="Arial" w:cs="Arial"/>
        </w:rPr>
        <w:t xml:space="preserve">. </w:t>
      </w:r>
      <w:r w:rsidRPr="006A0B2E">
        <w:rPr>
          <w:rFonts w:ascii="Arial" w:eastAsia="Arial" w:hAnsi="Arial" w:cs="Arial"/>
        </w:rPr>
        <w:t xml:space="preserve"> </w:t>
      </w:r>
      <w:r w:rsidRPr="005916EA">
        <w:rPr>
          <w:rFonts w:ascii="Arial" w:eastAsia="Arial" w:hAnsi="Arial" w:cs="Arial"/>
          <w:i/>
          <w:sz w:val="20"/>
          <w:szCs w:val="20"/>
        </w:rPr>
        <w:t>Atenção! Antes de preencher, consulte</w:t>
      </w:r>
      <w:r w:rsidRPr="005916EA">
        <w:rPr>
          <w:rFonts w:ascii="Arial" w:eastAsia="Arial" w:hAnsi="Arial" w:cs="Arial"/>
          <w:sz w:val="20"/>
          <w:szCs w:val="20"/>
        </w:rPr>
        <w:t>)</w:t>
      </w:r>
      <w:r w:rsidRPr="00893789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os cadernos de orientações técnicas para esse serviço</w:t>
      </w:r>
      <w:r w:rsidRPr="005916EA">
        <w:rPr>
          <w:rFonts w:ascii="Arial" w:eastAsia="Arial" w:hAnsi="Arial" w:cs="Arial"/>
          <w:sz w:val="20"/>
          <w:szCs w:val="20"/>
        </w:rPr>
        <w:t>;</w:t>
      </w:r>
    </w:p>
    <w:p w:rsidR="005F4BB0" w:rsidRPr="005916EA" w:rsidRDefault="005F4BB0" w:rsidP="005F4BB0">
      <w:pPr>
        <w:jc w:val="both"/>
        <w:rPr>
          <w:rFonts w:ascii="Arial" w:eastAsia="Arial" w:hAnsi="Arial" w:cs="Arial"/>
          <w:sz w:val="20"/>
          <w:szCs w:val="20"/>
        </w:rPr>
      </w:pPr>
    </w:p>
    <w:p w:rsidR="005F4BB0" w:rsidRDefault="005F4BB0" w:rsidP="005F4BB0">
      <w:pPr>
        <w:pStyle w:val="NormalWeb"/>
        <w:jc w:val="both"/>
        <w:rPr>
          <w:rFonts w:ascii="Arial" w:hAnsi="Arial" w:cs="Arial"/>
        </w:rPr>
      </w:pPr>
      <w:r w:rsidRPr="006A0B2E">
        <w:rPr>
          <w:rFonts w:ascii="Arial" w:hAnsi="Arial" w:cs="Arial"/>
        </w:rPr>
        <w:t xml:space="preserve">(  ) Serviço de Proteção Social Básica no domicílio para Pessoas com Deficiência e Idosas; </w:t>
      </w:r>
    </w:p>
    <w:p w:rsidR="005F4BB0" w:rsidRPr="00E96ADA" w:rsidRDefault="005F4BB0" w:rsidP="005F4BB0">
      <w:pPr>
        <w:pStyle w:val="NormalWeb"/>
        <w:spacing w:line="360" w:lineRule="auto"/>
        <w:jc w:val="both"/>
        <w:rPr>
          <w:rFonts w:ascii="Arial" w:hAnsi="Arial" w:cs="Arial"/>
        </w:rPr>
      </w:pPr>
      <w:r w:rsidRPr="00E96ADA">
        <w:rPr>
          <w:rFonts w:ascii="Arial" w:hAnsi="Arial" w:cs="Arial"/>
        </w:rPr>
        <w:t>(  ) Se</w:t>
      </w:r>
      <w:r>
        <w:rPr>
          <w:rFonts w:ascii="Arial" w:hAnsi="Arial" w:cs="Arial"/>
        </w:rPr>
        <w:t xml:space="preserve">rviço de Proteção e Atendimento Integral a Família – </w:t>
      </w:r>
      <w:r w:rsidRPr="00E96ADA">
        <w:rPr>
          <w:rFonts w:ascii="Arial" w:hAnsi="Arial" w:cs="Arial"/>
        </w:rPr>
        <w:t>PAIF</w:t>
      </w:r>
      <w:r>
        <w:rPr>
          <w:rFonts w:ascii="Arial" w:hAnsi="Arial" w:cs="Arial"/>
        </w:rPr>
        <w:t xml:space="preserve"> (Somente para órgãos públicos);</w:t>
      </w:r>
    </w:p>
    <w:p w:rsidR="005F4BB0" w:rsidRPr="004F566D" w:rsidRDefault="005F4BB0" w:rsidP="005F4BB0">
      <w:pPr>
        <w:pStyle w:val="NormalWeb"/>
        <w:jc w:val="both"/>
        <w:rPr>
          <w:rFonts w:ascii="Arial" w:hAnsi="Arial" w:cs="Arial"/>
          <w:color w:val="FF0000"/>
          <w:u w:val="single"/>
        </w:rPr>
      </w:pPr>
      <w:r w:rsidRPr="004F566D">
        <w:rPr>
          <w:rFonts w:ascii="Arial" w:hAnsi="Arial" w:cs="Arial"/>
          <w:color w:val="FF0000"/>
          <w:u w:val="single"/>
        </w:rPr>
        <w:t>OBS. PARA CADA SERVIÇO ASSINALADO PREENCHER UM PLANO DE AÇÃO:</w:t>
      </w:r>
    </w:p>
    <w:p w:rsidR="005F4BB0" w:rsidRPr="006A0B2E" w:rsidRDefault="005F4BB0" w:rsidP="005F4BB0">
      <w:pPr>
        <w:rPr>
          <w:rFonts w:ascii="Arial" w:eastAsia="Arial" w:hAnsi="Arial" w:cs="Arial"/>
          <w:b/>
        </w:rPr>
      </w:pPr>
    </w:p>
    <w:p w:rsidR="005F4BB0" w:rsidRDefault="005F4BB0" w:rsidP="00FE05F2">
      <w:pPr>
        <w:spacing w:after="280" w:line="276" w:lineRule="auto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1. </w:t>
      </w:r>
      <w:r w:rsidR="008B0DAC">
        <w:rPr>
          <w:rFonts w:ascii="Arial" w:eastAsia="Arial Narrow" w:hAnsi="Arial" w:cs="Arial"/>
        </w:rPr>
        <w:t>Nome do Serviço</w:t>
      </w:r>
      <w:r w:rsidRPr="008B0DAC">
        <w:rPr>
          <w:rFonts w:ascii="Arial" w:eastAsia="Arial Narrow" w:hAnsi="Arial" w:cs="Arial"/>
        </w:rPr>
        <w:t>:</w:t>
      </w:r>
      <w:r>
        <w:rPr>
          <w:rFonts w:ascii="Arial" w:eastAsia="Arial Narrow" w:hAnsi="Arial" w:cs="Arial"/>
          <w:b/>
        </w:rPr>
        <w:t xml:space="preserve"> </w:t>
      </w:r>
    </w:p>
    <w:p w:rsidR="008B0DAC" w:rsidRDefault="005F4BB0" w:rsidP="00FE05F2">
      <w:pPr>
        <w:spacing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2.</w:t>
      </w:r>
      <w:r w:rsidRPr="008B0DAC">
        <w:rPr>
          <w:rFonts w:ascii="Arial" w:eastAsia="Arial Narrow" w:hAnsi="Arial" w:cs="Arial"/>
        </w:rPr>
        <w:t xml:space="preserve"> D</w:t>
      </w:r>
      <w:r w:rsidR="008B0DAC">
        <w:rPr>
          <w:rFonts w:ascii="Arial" w:eastAsia="Arial Narrow" w:hAnsi="Arial" w:cs="Arial"/>
        </w:rPr>
        <w:t>escrição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3B11D8">
        <w:rPr>
          <w:rFonts w:ascii="Arial" w:eastAsia="Arial Narrow" w:hAnsi="Arial" w:cs="Arial"/>
          <w:color w:val="FF0000"/>
        </w:rPr>
        <w:t>D</w:t>
      </w:r>
      <w:r>
        <w:rPr>
          <w:rFonts w:ascii="Arial" w:eastAsia="Arial Narrow" w:hAnsi="Arial" w:cs="Arial"/>
          <w:color w:val="FF0000"/>
        </w:rPr>
        <w:t xml:space="preserve">escrever </w:t>
      </w:r>
      <w:r w:rsidRPr="003B11D8">
        <w:rPr>
          <w:rFonts w:ascii="Arial" w:eastAsia="Arial Narrow" w:hAnsi="Arial" w:cs="Arial"/>
          <w:color w:val="FF0000"/>
        </w:rPr>
        <w:t>no qu</w:t>
      </w:r>
      <w:r>
        <w:rPr>
          <w:rFonts w:ascii="Arial" w:eastAsia="Arial Narrow" w:hAnsi="Arial" w:cs="Arial"/>
          <w:color w:val="FF0000"/>
        </w:rPr>
        <w:t>e consiste o serviço e como ele é realizado. Máximo de 20 linhas.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3. </w:t>
      </w:r>
      <w:r w:rsidR="008B0DAC">
        <w:rPr>
          <w:rFonts w:ascii="Arial" w:eastAsia="Arial Narrow" w:hAnsi="Arial" w:cs="Arial"/>
        </w:rPr>
        <w:t>Público Alvo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 xml:space="preserve">(     ) Indivíduos e famílias em situação de vulnerabilidade social 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 xml:space="preserve">(     ) Criança e adolescente em situação de vulnerabilidade social 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 ) Pessoas idosas em situação de vulnerabilidade social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 ) Criança e adolescente com deficiência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 ) Jovens e adultos com deficiência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 ) Famílias beneficiárias de Programa Transferência de Renda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 ) Beneficiários do Benefício de Prestação Continuada – BPC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)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Povos e comunidades tradicionais (povos indígenas, comunidades quilombolas, comunidades ribeirinhas)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) Crianças e adolescentes em situação de trabalho infantil (PETI).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)  Pessoas egressas do sistema Penitenciário.</w:t>
      </w:r>
    </w:p>
    <w:p w:rsidR="005F4BB0" w:rsidRDefault="00FE05F2" w:rsidP="00FE05F2">
      <w:pPr>
        <w:spacing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lastRenderedPageBreak/>
        <w:t xml:space="preserve">(   </w:t>
      </w:r>
      <w:r w:rsidR="005F4BB0" w:rsidRPr="006A0B2E">
        <w:rPr>
          <w:rFonts w:ascii="Arial" w:eastAsia="Arial Narrow" w:hAnsi="Arial" w:cs="Arial"/>
        </w:rPr>
        <w:t xml:space="preserve"> ) População LGBTQIA+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(    ) Pessoa com Deficiência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</w:t>
      </w:r>
      <w:r w:rsidR="00FE05F2">
        <w:rPr>
          <w:rFonts w:ascii="Arial" w:eastAsia="Arial Narrow" w:hAnsi="Arial" w:cs="Arial"/>
        </w:rPr>
        <w:t xml:space="preserve">   </w:t>
      </w:r>
      <w:r w:rsidRPr="006A0B2E">
        <w:rPr>
          <w:rFonts w:ascii="Arial" w:eastAsia="Arial Narrow" w:hAnsi="Arial" w:cs="Arial"/>
        </w:rPr>
        <w:t>) Outros. Especifique:</w:t>
      </w:r>
      <w:r w:rsidR="00FE05F2"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__________________</w:t>
      </w:r>
      <w:r>
        <w:rPr>
          <w:rFonts w:ascii="Arial" w:eastAsia="Arial Narrow" w:hAnsi="Arial" w:cs="Arial"/>
        </w:rPr>
        <w:t>______________________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4.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Como a OSC conhece as características da população e do </w:t>
      </w:r>
      <w:r w:rsidRPr="005F4BB0">
        <w:rPr>
          <w:rFonts w:ascii="Arial" w:eastAsia="Arial Narrow" w:hAnsi="Arial" w:cs="Arial"/>
        </w:rPr>
        <w:t>território onde atua?</w:t>
      </w:r>
      <w:r>
        <w:rPr>
          <w:rFonts w:ascii="Arial" w:eastAsia="Arial Narrow" w:hAnsi="Arial" w:cs="Arial"/>
        </w:rPr>
        <w:t xml:space="preserve"> Identifique as vulnerabilidades, os</w:t>
      </w:r>
      <w:r w:rsidRPr="006A0B2E">
        <w:rPr>
          <w:rFonts w:ascii="Arial" w:eastAsia="Arial Narrow" w:hAnsi="Arial" w:cs="Arial"/>
        </w:rPr>
        <w:t xml:space="preserve"> riscos sociais e</w:t>
      </w:r>
      <w:r>
        <w:rPr>
          <w:rFonts w:ascii="Arial" w:eastAsia="Arial Narrow" w:hAnsi="Arial" w:cs="Arial"/>
        </w:rPr>
        <w:t xml:space="preserve"> as potencialidades do território: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5.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É garantida a gratuidade? É exigido algum tipo de contrapartida ao usuário?</w:t>
      </w:r>
    </w:p>
    <w:p w:rsidR="005F4BB0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 xml:space="preserve">6. </w:t>
      </w:r>
      <w:r w:rsidRPr="006A0B2E">
        <w:rPr>
          <w:rFonts w:ascii="Arial" w:eastAsia="Arial Narrow" w:hAnsi="Arial" w:cs="Arial"/>
        </w:rPr>
        <w:t>Como se dá o acesso ou encaminhamento dos usuários a esse serviço?</w:t>
      </w:r>
    </w:p>
    <w:p w:rsidR="00FE05F2" w:rsidRPr="004F566D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7.</w:t>
      </w:r>
      <w:r w:rsidRPr="004F566D">
        <w:rPr>
          <w:rFonts w:ascii="Arial" w:eastAsia="Arial Narrow" w:hAnsi="Arial" w:cs="Arial"/>
        </w:rPr>
        <w:t xml:space="preserve"> O</w:t>
      </w:r>
      <w:r w:rsidR="00FE05F2">
        <w:rPr>
          <w:rFonts w:ascii="Arial" w:eastAsia="Arial Narrow" w:hAnsi="Arial" w:cs="Arial"/>
        </w:rPr>
        <w:t>rigem dos recursos utilizados especificamente neste serviço</w:t>
      </w:r>
      <w:r w:rsidRPr="004F566D">
        <w:rPr>
          <w:rFonts w:ascii="Arial" w:eastAsia="Arial Narrow" w:hAnsi="Arial" w:cs="Arial"/>
        </w:rPr>
        <w:t>:</w:t>
      </w:r>
    </w:p>
    <w:tbl>
      <w:tblPr>
        <w:tblW w:w="9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69"/>
        <w:gridCol w:w="3780"/>
      </w:tblGrid>
      <w:tr w:rsidR="005F4BB0" w:rsidRPr="006A0B2E" w:rsidTr="00932D97">
        <w:trPr>
          <w:trHeight w:val="418"/>
        </w:trPr>
        <w:tc>
          <w:tcPr>
            <w:tcW w:w="5669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5916EA">
              <w:rPr>
                <w:rFonts w:ascii="Arial" w:eastAsia="Arial Narrow" w:hAnsi="Arial" w:cs="Arial"/>
              </w:rPr>
              <w:t>FONTE</w:t>
            </w:r>
          </w:p>
        </w:tc>
        <w:tc>
          <w:tcPr>
            <w:tcW w:w="3780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5916EA">
              <w:rPr>
                <w:rFonts w:ascii="Arial" w:eastAsia="Arial Narrow" w:hAnsi="Arial" w:cs="Arial"/>
              </w:rPr>
              <w:t>VALOR ANUAL (R$)</w:t>
            </w:r>
          </w:p>
        </w:tc>
      </w:tr>
      <w:tr w:rsidR="005F4BB0" w:rsidRPr="006A0B2E" w:rsidTr="00932D97">
        <w:trPr>
          <w:trHeight w:val="490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Ex: convênios/parcerias município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40.000,00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Ex: convênios/parcerias estado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4.800,00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Ex: isenções (iptu, aluguel, etc- especificar uma linha para cada)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100.000,00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Ex. recursos próprios (de associados, eventos, campanhas- especificar uma linha para cada)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4.000,00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Ex. recursos privados (de doações, parcerias com empresas ou entidades privadas- especificar uma linha para cada)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</w:rPr>
            </w:pPr>
            <w:r w:rsidRPr="003B11D8">
              <w:rPr>
                <w:rFonts w:ascii="Arial" w:eastAsia="Arial Narrow" w:hAnsi="Arial" w:cs="Arial"/>
              </w:rPr>
              <w:t>TOTAL GERAL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144.800,00</w:t>
            </w:r>
          </w:p>
        </w:tc>
      </w:tr>
    </w:tbl>
    <w:p w:rsidR="005F4BB0" w:rsidRPr="004F566D" w:rsidRDefault="005F4BB0" w:rsidP="005F4BB0">
      <w:pPr>
        <w:spacing w:before="280"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8.</w:t>
      </w:r>
      <w:r w:rsidRPr="004F566D">
        <w:rPr>
          <w:rFonts w:ascii="Arial" w:eastAsia="Arial Narrow" w:hAnsi="Arial" w:cs="Arial"/>
        </w:rPr>
        <w:t xml:space="preserve"> </w:t>
      </w:r>
      <w:r w:rsidR="00FE05F2">
        <w:rPr>
          <w:rFonts w:ascii="Arial" w:eastAsia="Arial Narrow" w:hAnsi="Arial" w:cs="Arial"/>
        </w:rPr>
        <w:t>Recursos físicos deste serviço:</w:t>
      </w: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40"/>
        <w:gridCol w:w="3862"/>
      </w:tblGrid>
      <w:tr w:rsidR="005F4BB0" w:rsidRPr="006A0B2E" w:rsidTr="00932D97">
        <w:trPr>
          <w:trHeight w:val="531"/>
        </w:trPr>
        <w:tc>
          <w:tcPr>
            <w:tcW w:w="5640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>RECURSOS FÍSICOS</w:t>
            </w:r>
          </w:p>
        </w:tc>
        <w:tc>
          <w:tcPr>
            <w:tcW w:w="3862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5916EA">
              <w:rPr>
                <w:rFonts w:ascii="Arial" w:eastAsia="Arial Narrow" w:hAnsi="Arial" w:cs="Arial"/>
              </w:rPr>
              <w:t>QUANTIDADE</w:t>
            </w:r>
          </w:p>
        </w:tc>
      </w:tr>
      <w:tr w:rsidR="005F4BB0" w:rsidRPr="006A0B2E" w:rsidTr="00932D97">
        <w:trPr>
          <w:trHeight w:val="483"/>
        </w:trPr>
        <w:tc>
          <w:tcPr>
            <w:tcW w:w="5640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Ex: Recepção com 22,5 m²</w:t>
            </w:r>
          </w:p>
        </w:tc>
        <w:tc>
          <w:tcPr>
            <w:tcW w:w="3862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01</w:t>
            </w:r>
          </w:p>
        </w:tc>
      </w:tr>
      <w:tr w:rsidR="005F4BB0" w:rsidRPr="006A0B2E" w:rsidTr="00932D97">
        <w:trPr>
          <w:trHeight w:val="477"/>
        </w:trPr>
        <w:tc>
          <w:tcPr>
            <w:tcW w:w="5640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Ex: Sala para realização de Oficinas com 40,0 m²</w:t>
            </w:r>
          </w:p>
        </w:tc>
        <w:tc>
          <w:tcPr>
            <w:tcW w:w="3862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06</w:t>
            </w:r>
            <w:r>
              <w:rPr>
                <w:rFonts w:ascii="Arial" w:eastAsia="Arial Narrow" w:hAnsi="Arial" w:cs="Arial"/>
                <w:color w:val="FF0000"/>
              </w:rPr>
              <w:t xml:space="preserve"> </w:t>
            </w:r>
          </w:p>
        </w:tc>
      </w:tr>
      <w:tr w:rsidR="005F4BB0" w:rsidRPr="006A0B2E" w:rsidTr="00932D97">
        <w:trPr>
          <w:trHeight w:val="485"/>
        </w:trPr>
        <w:tc>
          <w:tcPr>
            <w:tcW w:w="5640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</w:p>
        </w:tc>
      </w:tr>
      <w:tr w:rsidR="005F4BB0" w:rsidRPr="006A0B2E" w:rsidTr="00932D97">
        <w:trPr>
          <w:trHeight w:val="479"/>
        </w:trPr>
        <w:tc>
          <w:tcPr>
            <w:tcW w:w="5640" w:type="dxa"/>
            <w:shd w:val="clear" w:color="auto" w:fill="auto"/>
          </w:tcPr>
          <w:p w:rsidR="005F4BB0" w:rsidRPr="006A0B2E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>AREA TOTAL DISPONÍVEL PARA ESSE SERVIÇO</w:t>
            </w:r>
          </w:p>
        </w:tc>
        <w:tc>
          <w:tcPr>
            <w:tcW w:w="3862" w:type="dxa"/>
            <w:shd w:val="clear" w:color="auto" w:fill="auto"/>
          </w:tcPr>
          <w:p w:rsidR="005F4BB0" w:rsidRPr="006A0B2E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300</w:t>
            </w:r>
            <w:r w:rsidRPr="006A0B2E">
              <w:rPr>
                <w:rFonts w:ascii="Arial" w:eastAsia="Arial Narrow" w:hAnsi="Arial" w:cs="Arial"/>
              </w:rPr>
              <w:t xml:space="preserve"> m²</w:t>
            </w:r>
          </w:p>
        </w:tc>
      </w:tr>
    </w:tbl>
    <w:p w:rsidR="005F4BB0" w:rsidRPr="006A0B2E" w:rsidRDefault="005F4BB0" w:rsidP="00FE05F2">
      <w:pPr>
        <w:tabs>
          <w:tab w:val="left" w:pos="0"/>
        </w:tabs>
        <w:spacing w:before="280" w:line="276" w:lineRule="auto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9.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A estrutura física mencionada é compartilhada com outros projetos/serviços? (    ) Sim   (   ) Não            Se sim, quais outros?</w:t>
      </w:r>
    </w:p>
    <w:p w:rsidR="00FE05F2" w:rsidRDefault="005F4BB0" w:rsidP="00FE05F2">
      <w:pPr>
        <w:tabs>
          <w:tab w:val="left" w:pos="0"/>
        </w:tabs>
        <w:spacing w:line="276" w:lineRule="auto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10.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O espaço para realização das atividades é próprio da OSC? </w:t>
      </w:r>
    </w:p>
    <w:p w:rsidR="005F4BB0" w:rsidRPr="006A0B2E" w:rsidRDefault="005F4BB0" w:rsidP="00FE05F2">
      <w:pPr>
        <w:tabs>
          <w:tab w:val="left" w:pos="0"/>
        </w:tabs>
        <w:spacing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(    ) Sim   (   ) Não          Se não, a quem pertence e como se dá a utilização:</w:t>
      </w:r>
    </w:p>
    <w:p w:rsidR="00FE05F2" w:rsidRDefault="005F4BB0" w:rsidP="00FE05F2">
      <w:pPr>
        <w:tabs>
          <w:tab w:val="left" w:pos="0"/>
        </w:tabs>
        <w:spacing w:after="280" w:line="276" w:lineRule="auto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11.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Existem aspectos de acessibilidade? </w:t>
      </w:r>
    </w:p>
    <w:p w:rsidR="005F4BB0" w:rsidRPr="006A0B2E" w:rsidRDefault="005F4BB0" w:rsidP="00FE05F2">
      <w:pPr>
        <w:tabs>
          <w:tab w:val="left" w:pos="0"/>
        </w:tabs>
        <w:spacing w:after="280" w:line="276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 xml:space="preserve">(    ) Sim   (   ) Não           Se sim, quais ? </w:t>
      </w:r>
    </w:p>
    <w:p w:rsidR="005F4BB0" w:rsidRDefault="005F4BB0" w:rsidP="00FE05F2">
      <w:pPr>
        <w:tabs>
          <w:tab w:val="left" w:pos="0"/>
        </w:tabs>
        <w:spacing w:after="280" w:line="276" w:lineRule="auto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lastRenderedPageBreak/>
        <w:t>12.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Possui salas de atividades coletivas compatíveis com o número de grupos atendidos e/ou para atendimentos individualizados?</w:t>
      </w:r>
    </w:p>
    <w:p w:rsidR="005F4BB0" w:rsidRPr="006A0B2E" w:rsidRDefault="005F4BB0" w:rsidP="00FE05F2">
      <w:pPr>
        <w:spacing w:before="280" w:after="280" w:line="276" w:lineRule="auto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13.</w:t>
      </w:r>
      <w:r>
        <w:rPr>
          <w:rFonts w:ascii="Arial" w:eastAsia="Arial Narrow" w:hAnsi="Arial" w:cs="Arial"/>
        </w:rPr>
        <w:t xml:space="preserve"> </w:t>
      </w:r>
      <w:r w:rsidR="00FE05F2">
        <w:rPr>
          <w:rFonts w:ascii="Arial" w:eastAsia="Arial Narrow" w:hAnsi="Arial" w:cs="Arial"/>
        </w:rPr>
        <w:t>Recursos materiais permanentes para este serviço</w:t>
      </w:r>
      <w:r>
        <w:rPr>
          <w:rFonts w:ascii="Arial" w:eastAsia="Arial Narrow" w:hAnsi="Arial" w:cs="Arial"/>
        </w:rPr>
        <w:t>:</w:t>
      </w:r>
    </w:p>
    <w:p w:rsidR="00285317" w:rsidRDefault="005F4BB0" w:rsidP="005F4BB0">
      <w:pPr>
        <w:rPr>
          <w:rFonts w:ascii="Arial" w:eastAsia="Arial Narrow" w:hAnsi="Arial" w:cs="Arial"/>
          <w:color w:val="FF0000"/>
        </w:rPr>
      </w:pPr>
      <w:r w:rsidRPr="00DD211B">
        <w:rPr>
          <w:rFonts w:ascii="Arial" w:eastAsia="Arial Narrow" w:hAnsi="Arial" w:cs="Arial"/>
          <w:color w:val="FF0000"/>
        </w:rPr>
        <w:t>Material Permanente: Materiais com durabilidade superior a dois anos. Ex: mobiliário, eletrodomésticos.</w:t>
      </w:r>
    </w:p>
    <w:tbl>
      <w:tblPr>
        <w:tblW w:w="9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69"/>
        <w:gridCol w:w="3780"/>
      </w:tblGrid>
      <w:tr w:rsidR="005F4BB0" w:rsidRPr="006A0B2E" w:rsidTr="00932D97">
        <w:trPr>
          <w:trHeight w:val="418"/>
        </w:trPr>
        <w:tc>
          <w:tcPr>
            <w:tcW w:w="5669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 xml:space="preserve">RECURSOS MATERIAIS PERMANENTES </w:t>
            </w:r>
          </w:p>
        </w:tc>
        <w:tc>
          <w:tcPr>
            <w:tcW w:w="3780" w:type="dxa"/>
            <w:shd w:val="clear" w:color="auto" w:fill="auto"/>
          </w:tcPr>
          <w:p w:rsidR="005F4BB0" w:rsidRPr="006A0B2E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>QUANTIDADE</w:t>
            </w:r>
          </w:p>
        </w:tc>
      </w:tr>
      <w:tr w:rsidR="005F4BB0" w:rsidRPr="006A0B2E" w:rsidTr="00932D97">
        <w:trPr>
          <w:trHeight w:val="490"/>
        </w:trPr>
        <w:tc>
          <w:tcPr>
            <w:tcW w:w="566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 xml:space="preserve">Ex: Mesas </w:t>
            </w:r>
          </w:p>
        </w:tc>
        <w:tc>
          <w:tcPr>
            <w:tcW w:w="3780" w:type="dxa"/>
            <w:shd w:val="clear" w:color="auto" w:fill="auto"/>
          </w:tcPr>
          <w:p w:rsidR="005F4BB0" w:rsidRPr="00DD211B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25</w:t>
            </w:r>
          </w:p>
        </w:tc>
      </w:tr>
      <w:tr w:rsidR="005F4BB0" w:rsidRPr="006A0B2E" w:rsidTr="00932D97">
        <w:trPr>
          <w:trHeight w:val="490"/>
        </w:trPr>
        <w:tc>
          <w:tcPr>
            <w:tcW w:w="5669" w:type="dxa"/>
            <w:shd w:val="clear" w:color="auto" w:fill="auto"/>
          </w:tcPr>
          <w:p w:rsidR="005F4BB0" w:rsidRPr="00DD211B" w:rsidRDefault="005F4BB0" w:rsidP="00932D97">
            <w:pPr>
              <w:spacing w:after="280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Ex: Computador com acesso a internet</w:t>
            </w:r>
          </w:p>
        </w:tc>
        <w:tc>
          <w:tcPr>
            <w:tcW w:w="3780" w:type="dxa"/>
            <w:shd w:val="clear" w:color="auto" w:fill="auto"/>
          </w:tcPr>
          <w:p w:rsidR="005F4BB0" w:rsidRPr="00DD211B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02</w:t>
            </w:r>
          </w:p>
        </w:tc>
      </w:tr>
    </w:tbl>
    <w:p w:rsidR="00FE05F2" w:rsidRDefault="005F4BB0" w:rsidP="00FE05F2">
      <w:pPr>
        <w:spacing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14.</w:t>
      </w:r>
      <w:r>
        <w:rPr>
          <w:rFonts w:ascii="Arial" w:eastAsia="Arial Narrow" w:hAnsi="Arial" w:cs="Arial"/>
        </w:rPr>
        <w:t xml:space="preserve"> </w:t>
      </w:r>
      <w:r w:rsidRPr="00BA3301">
        <w:rPr>
          <w:rFonts w:ascii="Arial" w:eastAsia="Arial Narrow" w:hAnsi="Arial" w:cs="Arial"/>
        </w:rPr>
        <w:t>Existem veículos disponíveis para a execução desse serviço?</w:t>
      </w:r>
    </w:p>
    <w:p w:rsidR="00FE05F2" w:rsidRDefault="00FE05F2" w:rsidP="00FE05F2">
      <w:pPr>
        <w:spacing w:after="280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>(   ) sim</w:t>
      </w:r>
      <w:r>
        <w:rPr>
          <w:rFonts w:ascii="Arial" w:eastAsia="Arial Narrow" w:hAnsi="Arial" w:cs="Arial"/>
        </w:rPr>
        <w:tab/>
        <w:t>(   ) não</w:t>
      </w:r>
    </w:p>
    <w:p w:rsidR="005F4BB0" w:rsidRPr="00BA3301" w:rsidRDefault="005F4BB0" w:rsidP="00FE05F2">
      <w:pPr>
        <w:spacing w:after="280"/>
        <w:rPr>
          <w:rFonts w:ascii="Arial" w:eastAsia="Arial Narrow" w:hAnsi="Arial" w:cs="Arial"/>
        </w:rPr>
      </w:pPr>
      <w:r w:rsidRPr="00BA3301">
        <w:rPr>
          <w:rFonts w:ascii="Arial" w:eastAsia="Arial Narrow" w:hAnsi="Arial" w:cs="Arial"/>
        </w:rPr>
        <w:t>Se sim, descrever quais e se são de uso exclusivos para esse serviço ou compartilhados</w:t>
      </w:r>
    </w:p>
    <w:p w:rsidR="005F4BB0" w:rsidRDefault="005F4BB0" w:rsidP="00FE05F2">
      <w:pPr>
        <w:spacing w:before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15.</w:t>
      </w:r>
      <w:r w:rsidRPr="006A0B2E">
        <w:rPr>
          <w:rFonts w:ascii="Arial" w:eastAsia="Arial Narrow" w:hAnsi="Arial" w:cs="Arial"/>
        </w:rPr>
        <w:t xml:space="preserve"> Qual tipo de material de consumo principal para </w:t>
      </w:r>
      <w:r>
        <w:rPr>
          <w:rFonts w:ascii="Arial" w:eastAsia="Arial Narrow" w:hAnsi="Arial" w:cs="Arial"/>
        </w:rPr>
        <w:t>r</w:t>
      </w:r>
      <w:r w:rsidRPr="006A0B2E">
        <w:rPr>
          <w:rFonts w:ascii="Arial" w:eastAsia="Arial Narrow" w:hAnsi="Arial" w:cs="Arial"/>
        </w:rPr>
        <w:t>ealização da proposta? A OSC possui material de consumo suficiente para realização da proposta?</w:t>
      </w:r>
    </w:p>
    <w:p w:rsidR="00FE05F2" w:rsidRPr="006A0B2E" w:rsidRDefault="00FE05F2" w:rsidP="00FE05F2">
      <w:pPr>
        <w:spacing w:before="280"/>
        <w:rPr>
          <w:rFonts w:ascii="Arial" w:eastAsia="Arial Narrow" w:hAnsi="Arial" w:cs="Arial"/>
        </w:rPr>
      </w:pPr>
    </w:p>
    <w:p w:rsidR="005F4BB0" w:rsidRDefault="005F4BB0" w:rsidP="00FE05F2">
      <w:pPr>
        <w:spacing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16.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Oferece lanches para os participantes</w:t>
      </w:r>
      <w:r w:rsidR="00FE05F2">
        <w:rPr>
          <w:rFonts w:ascii="Arial" w:eastAsia="Arial Narrow" w:hAnsi="Arial" w:cs="Arial"/>
        </w:rPr>
        <w:t>? (   ) sim</w:t>
      </w:r>
      <w:r w:rsidR="00FE05F2">
        <w:rPr>
          <w:rFonts w:ascii="Arial" w:eastAsia="Arial Narrow" w:hAnsi="Arial" w:cs="Arial"/>
        </w:rPr>
        <w:tab/>
      </w:r>
      <w:r w:rsidRPr="006A0B2E">
        <w:rPr>
          <w:rFonts w:ascii="Arial" w:eastAsia="Arial Narrow" w:hAnsi="Arial" w:cs="Arial"/>
        </w:rPr>
        <w:t xml:space="preserve">(   ) não </w:t>
      </w:r>
    </w:p>
    <w:p w:rsidR="005F4BB0" w:rsidRPr="006A0B2E" w:rsidRDefault="005F4BB0" w:rsidP="00FE05F2">
      <w:pPr>
        <w:spacing w:after="280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Se sim, explique quando e como:</w:t>
      </w:r>
    </w:p>
    <w:p w:rsidR="005F4BB0" w:rsidRPr="006A0B2E" w:rsidRDefault="005F4BB0" w:rsidP="00FE05F2">
      <w:pPr>
        <w:spacing w:before="280"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17.</w:t>
      </w:r>
      <w:r>
        <w:rPr>
          <w:rFonts w:ascii="Arial" w:eastAsia="Arial Narrow" w:hAnsi="Arial" w:cs="Arial"/>
        </w:rPr>
        <w:t xml:space="preserve"> </w:t>
      </w:r>
      <w:r w:rsidR="00FE05F2">
        <w:rPr>
          <w:rFonts w:ascii="Arial" w:eastAsia="Arial Narrow" w:hAnsi="Arial" w:cs="Arial"/>
        </w:rPr>
        <w:t>Gestor/Coordenador desse serviço: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Nome completo: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Escolaridade: (   ) médio  (   ) superior  (    ) superior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+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pós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Curso: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Registro em Conselho de Classe (se for o caso):</w:t>
      </w:r>
    </w:p>
    <w:p w:rsidR="005F4BB0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Vínculo:                 horas:</w:t>
      </w:r>
    </w:p>
    <w:p w:rsidR="00FE05F2" w:rsidRPr="006A0B2E" w:rsidRDefault="00FE05F2" w:rsidP="005F4BB0">
      <w:pPr>
        <w:rPr>
          <w:rFonts w:ascii="Arial" w:eastAsia="Arial Narrow" w:hAnsi="Arial" w:cs="Arial"/>
          <w:b/>
        </w:rPr>
      </w:pPr>
      <w:r w:rsidRPr="00FE05F2">
        <w:rPr>
          <w:rFonts w:ascii="Arial" w:eastAsia="Arial Narrow" w:hAnsi="Arial" w:cs="Arial"/>
          <w:b/>
        </w:rPr>
        <w:t>18.</w:t>
      </w:r>
      <w:r>
        <w:rPr>
          <w:rFonts w:ascii="Arial" w:eastAsia="Arial Narrow" w:hAnsi="Arial" w:cs="Arial"/>
        </w:rPr>
        <w:t xml:space="preserve"> Equipe de Referência desse serviço:</w:t>
      </w:r>
    </w:p>
    <w:p w:rsidR="005F4BB0" w:rsidRDefault="005F4BB0" w:rsidP="005F4BB0">
      <w:pPr>
        <w:rPr>
          <w:rFonts w:eastAsia="Arial Narrow"/>
          <w:color w:val="FF0000"/>
        </w:rPr>
      </w:pPr>
      <w:r w:rsidRPr="00DD211B">
        <w:rPr>
          <w:rFonts w:eastAsia="Arial Narrow"/>
          <w:color w:val="FF0000"/>
        </w:rPr>
        <w:t>(Resolução CNAS nº 17/2011)</w:t>
      </w:r>
      <w:r>
        <w:rPr>
          <w:rFonts w:eastAsia="Arial Narrow"/>
          <w:color w:val="FF0000"/>
        </w:rPr>
        <w:t xml:space="preserve"> </w:t>
      </w:r>
    </w:p>
    <w:p w:rsidR="005F4BB0" w:rsidRPr="006A0B2E" w:rsidRDefault="005F4BB0" w:rsidP="005F4BB0">
      <w:pPr>
        <w:rPr>
          <w:rFonts w:eastAsia="Arial Narrow"/>
        </w:rPr>
      </w:pPr>
      <w:r>
        <w:rPr>
          <w:rFonts w:eastAsia="Arial Narrow"/>
          <w:color w:val="FF0000"/>
        </w:rPr>
        <w:t xml:space="preserve">Não pode ser composta somente por voluntários segundo </w:t>
      </w:r>
      <w:r w:rsidRPr="004F566D">
        <w:rPr>
          <w:rFonts w:eastAsia="Arial Narrow"/>
          <w:color w:val="FF0000"/>
        </w:rPr>
        <w:t xml:space="preserve">a </w:t>
      </w:r>
      <w:r w:rsidRPr="004F566D">
        <w:rPr>
          <w:color w:val="FF0000"/>
        </w:rPr>
        <w:t>NOTA TÉCNICA CONJUNTA</w:t>
      </w:r>
      <w:r>
        <w:rPr>
          <w:color w:val="FF0000"/>
        </w:rPr>
        <w:t xml:space="preserve"> </w:t>
      </w:r>
      <w:r w:rsidRPr="004F566D">
        <w:rPr>
          <w:color w:val="FF0000"/>
        </w:rPr>
        <w:t>Nº 01/2023/MDS/CNAS/SNAS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0"/>
        <w:gridCol w:w="1265"/>
        <w:gridCol w:w="1150"/>
        <w:gridCol w:w="1035"/>
        <w:gridCol w:w="919"/>
        <w:gridCol w:w="3739"/>
      </w:tblGrid>
      <w:tr w:rsidR="005F4BB0" w:rsidRPr="006A0B2E" w:rsidTr="005F4BB0">
        <w:trPr>
          <w:trHeight w:val="428"/>
        </w:trPr>
        <w:tc>
          <w:tcPr>
            <w:tcW w:w="1400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NOME</w:t>
            </w:r>
          </w:p>
        </w:tc>
        <w:tc>
          <w:tcPr>
            <w:tcW w:w="1265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FORMAÇÃO</w:t>
            </w:r>
          </w:p>
        </w:tc>
        <w:tc>
          <w:tcPr>
            <w:tcW w:w="1150" w:type="dxa"/>
            <w:shd w:val="clear" w:color="auto" w:fill="auto"/>
          </w:tcPr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FUNÇÃO</w:t>
            </w:r>
          </w:p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CARGO</w:t>
            </w:r>
          </w:p>
        </w:tc>
        <w:tc>
          <w:tcPr>
            <w:tcW w:w="1035" w:type="dxa"/>
          </w:tcPr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 xml:space="preserve">REGISTRO DE CLASSE </w:t>
            </w:r>
          </w:p>
        </w:tc>
        <w:tc>
          <w:tcPr>
            <w:tcW w:w="919" w:type="dxa"/>
            <w:shd w:val="clear" w:color="auto" w:fill="auto"/>
          </w:tcPr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VÍNCULO</w:t>
            </w:r>
          </w:p>
        </w:tc>
        <w:tc>
          <w:tcPr>
            <w:tcW w:w="3739" w:type="dxa"/>
            <w:shd w:val="clear" w:color="auto" w:fill="auto"/>
          </w:tcPr>
          <w:p w:rsidR="005F4BB0" w:rsidRPr="005916EA" w:rsidRDefault="005F4BB0" w:rsidP="00932D97">
            <w:pPr>
              <w:ind w:right="1639"/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 xml:space="preserve">HORAS SEMANAIS </w:t>
            </w:r>
            <w:r w:rsidRPr="00FE05F2">
              <w:rPr>
                <w:rFonts w:ascii="Arial" w:eastAsia="Arial Narrow" w:hAnsi="Arial" w:cs="Arial"/>
                <w:sz w:val="22"/>
                <w:szCs w:val="22"/>
              </w:rPr>
              <w:t>DEDICADAS A ESSE SERVIÇO</w:t>
            </w:r>
          </w:p>
        </w:tc>
      </w:tr>
      <w:tr w:rsidR="005F4BB0" w:rsidRPr="006A0B2E" w:rsidTr="005F4BB0">
        <w:trPr>
          <w:trHeight w:val="346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Ana da Silva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Assistente Social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Assistente Social</w:t>
            </w:r>
          </w:p>
        </w:tc>
        <w:tc>
          <w:tcPr>
            <w:tcW w:w="1035" w:type="dxa"/>
          </w:tcPr>
          <w:p w:rsidR="005F4BB0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>
              <w:rPr>
                <w:rFonts w:ascii="Arial" w:eastAsia="Arial Narrow" w:hAnsi="Arial" w:cs="Arial"/>
                <w:color w:val="FF0000"/>
              </w:rPr>
              <w:t>CRESS</w:t>
            </w:r>
          </w:p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>
              <w:rPr>
                <w:rFonts w:ascii="Arial" w:eastAsia="Arial Narrow" w:hAnsi="Arial" w:cs="Arial"/>
                <w:color w:val="FF0000"/>
              </w:rPr>
              <w:t>99999-99</w:t>
            </w: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5F4BB0">
            <w:pPr>
              <w:ind w:right="2165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30</w:t>
            </w:r>
          </w:p>
        </w:tc>
      </w:tr>
      <w:tr w:rsidR="005F4BB0" w:rsidRPr="006A0B2E" w:rsidTr="005F4BB0">
        <w:trPr>
          <w:trHeight w:val="564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lastRenderedPageBreak/>
              <w:t>Ex. Pedro da Silva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Psicólogo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Psicólogo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>
              <w:rPr>
                <w:rFonts w:ascii="Arial" w:eastAsia="Arial Narrow" w:hAnsi="Arial" w:cs="Arial"/>
                <w:color w:val="FF0000"/>
              </w:rPr>
              <w:t>CPR 99999-99</w:t>
            </w: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30</w:t>
            </w:r>
          </w:p>
        </w:tc>
      </w:tr>
      <w:tr w:rsidR="005F4BB0" w:rsidRPr="006A0B2E" w:rsidTr="005F4BB0">
        <w:trPr>
          <w:trHeight w:val="564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João de Souza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Médio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Educador Social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44</w:t>
            </w:r>
          </w:p>
        </w:tc>
      </w:tr>
      <w:tr w:rsidR="005F4BB0" w:rsidRPr="006A0B2E" w:rsidTr="005F4BB0">
        <w:trPr>
          <w:trHeight w:val="564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Paulo Roberto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Fundamental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Aux. Limpeza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44</w:t>
            </w:r>
          </w:p>
        </w:tc>
      </w:tr>
      <w:tr w:rsidR="005F4BB0" w:rsidRPr="006A0B2E" w:rsidTr="005F4BB0">
        <w:trPr>
          <w:trHeight w:val="260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Juliane de Paula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Pedagoga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Pedagoga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30</w:t>
            </w:r>
          </w:p>
        </w:tc>
      </w:tr>
    </w:tbl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19.</w:t>
      </w:r>
      <w:r w:rsidRPr="006A0B2E">
        <w:rPr>
          <w:rFonts w:ascii="Arial" w:eastAsia="Arial Narrow" w:hAnsi="Arial" w:cs="Arial"/>
        </w:rPr>
        <w:t xml:space="preserve"> </w:t>
      </w:r>
      <w:r>
        <w:rPr>
          <w:rFonts w:ascii="Arial" w:eastAsia="Arial Narrow" w:hAnsi="Arial" w:cs="Arial"/>
        </w:rPr>
        <w:t>C</w:t>
      </w:r>
      <w:r w:rsidRPr="006A0B2E">
        <w:rPr>
          <w:rFonts w:ascii="Arial" w:eastAsia="Arial Narrow" w:hAnsi="Arial" w:cs="Arial"/>
        </w:rPr>
        <w:t>omo é realizado</w:t>
      </w:r>
      <w:r>
        <w:rPr>
          <w:rFonts w:ascii="Arial" w:eastAsia="Arial Narrow" w:hAnsi="Arial" w:cs="Arial"/>
        </w:rPr>
        <w:t xml:space="preserve"> o planejamento das ações</w:t>
      </w:r>
      <w:r w:rsidRPr="006A0B2E">
        <w:rPr>
          <w:rFonts w:ascii="Arial" w:eastAsia="Arial Narrow" w:hAnsi="Arial" w:cs="Arial"/>
        </w:rPr>
        <w:t>?</w:t>
      </w:r>
    </w:p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20.</w:t>
      </w:r>
      <w:r>
        <w:rPr>
          <w:rFonts w:ascii="Arial" w:eastAsia="Arial Narrow" w:hAnsi="Arial" w:cs="Arial"/>
        </w:rPr>
        <w:t xml:space="preserve"> </w:t>
      </w:r>
      <w:r w:rsidRPr="00CB7D40">
        <w:rPr>
          <w:rFonts w:ascii="Arial" w:eastAsia="Arial Narrow" w:hAnsi="Arial" w:cs="Arial"/>
          <w:b/>
        </w:rPr>
        <w:t>Somente para o scfv:</w:t>
      </w:r>
      <w:r>
        <w:rPr>
          <w:rFonts w:ascii="Arial" w:eastAsia="Arial Narrow" w:hAnsi="Arial" w:cs="Arial"/>
        </w:rPr>
        <w:t xml:space="preserve"> </w:t>
      </w:r>
    </w:p>
    <w:p w:rsidR="005F4BB0" w:rsidRPr="006A0B2E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20.1.</w:t>
      </w:r>
      <w:r>
        <w:rPr>
          <w:rFonts w:ascii="Arial" w:eastAsia="Arial Narrow" w:hAnsi="Arial" w:cs="Arial"/>
        </w:rPr>
        <w:t xml:space="preserve"> O</w:t>
      </w:r>
      <w:r w:rsidRPr="006A0B2E">
        <w:rPr>
          <w:rFonts w:ascii="Arial" w:eastAsia="Arial Narrow" w:hAnsi="Arial" w:cs="Arial"/>
        </w:rPr>
        <w:t>s eixos norteadores</w:t>
      </w:r>
      <w:r>
        <w:rPr>
          <w:rFonts w:ascii="Arial" w:eastAsia="Arial Narrow" w:hAnsi="Arial" w:cs="Arial"/>
        </w:rPr>
        <w:t xml:space="preserve"> (Convivência Social, Direito de Ser e Participação, previstos e explicados no material orientativos do SCVF)</w:t>
      </w:r>
      <w:r w:rsidRPr="006A0B2E">
        <w:rPr>
          <w:rFonts w:ascii="Arial" w:eastAsia="Arial Narrow" w:hAnsi="Arial" w:cs="Arial"/>
        </w:rPr>
        <w:t xml:space="preserve"> são utilizados no planejamento e nas ações?</w:t>
      </w:r>
    </w:p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</w:rPr>
        <w:t xml:space="preserve"> </w:t>
      </w:r>
      <w:hyperlink r:id="rId6" w:history="1">
        <w:r w:rsidRPr="00A10B8C">
          <w:rPr>
            <w:rStyle w:val="Hyperlink"/>
            <w:rFonts w:ascii="Arial" w:eastAsia="Arial Narrow" w:hAnsi="Arial" w:cs="Arial"/>
          </w:rPr>
          <w:t>https://www.gov.br/mds/pt-br/acoes-e-programas/assistencia-</w:t>
        </w:r>
        <w:bookmarkStart w:id="0" w:name="_GoBack"/>
        <w:bookmarkEnd w:id="0"/>
        <w:r w:rsidRPr="00A10B8C">
          <w:rPr>
            <w:rStyle w:val="Hyperlink"/>
            <w:rFonts w:ascii="Arial" w:eastAsia="Arial Narrow" w:hAnsi="Arial" w:cs="Arial"/>
          </w:rPr>
          <w:t>social/publicacoes/perguntas_frequentes_SCFV_2022.pdf</w:t>
        </w:r>
      </w:hyperlink>
      <w:r>
        <w:rPr>
          <w:rFonts w:ascii="Arial" w:eastAsia="Arial Narrow" w:hAnsi="Arial" w:cs="Arial"/>
        </w:rPr>
        <w:t xml:space="preserve"> </w:t>
      </w:r>
    </w:p>
    <w:p w:rsidR="005F4BB0" w:rsidRDefault="005F4BB0" w:rsidP="006509B9">
      <w:pPr>
        <w:widowControl w:val="0"/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20.2.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Qual a porcentagem de participantes que integram o público prioritário da assistência social? (Resolução 01/2013 </w:t>
      </w:r>
      <w:r>
        <w:rPr>
          <w:rFonts w:ascii="Arial" w:eastAsia="Arial Narrow" w:hAnsi="Arial" w:cs="Arial"/>
        </w:rPr>
        <w:t>–</w:t>
      </w:r>
      <w:r w:rsidRPr="006A0B2E">
        <w:rPr>
          <w:rFonts w:ascii="Arial" w:eastAsia="Arial Narrow" w:hAnsi="Arial" w:cs="Arial"/>
        </w:rPr>
        <w:t xml:space="preserve"> CNAS</w:t>
      </w:r>
      <w:r>
        <w:rPr>
          <w:rFonts w:ascii="Arial" w:eastAsia="Arial Narrow" w:hAnsi="Arial" w:cs="Arial"/>
        </w:rPr>
        <w:t>. Mínimo de 50% das vagas disponíveis</w:t>
      </w:r>
      <w:r w:rsidRPr="006A0B2E">
        <w:rPr>
          <w:rFonts w:ascii="Arial" w:eastAsia="Arial Narrow" w:hAnsi="Arial" w:cs="Arial"/>
        </w:rPr>
        <w:t>)</w:t>
      </w:r>
    </w:p>
    <w:p w:rsidR="005F4BB0" w:rsidRPr="006A0B2E" w:rsidRDefault="005F4BB0" w:rsidP="006509B9">
      <w:pPr>
        <w:widowControl w:val="0"/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20.3</w:t>
      </w:r>
      <w:r>
        <w:rPr>
          <w:rFonts w:ascii="Arial" w:eastAsia="Arial Narrow" w:hAnsi="Arial" w:cs="Arial"/>
        </w:rPr>
        <w:t>. A Entidade arquiva documento técnico que comprove situação prioritária?</w:t>
      </w:r>
    </w:p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21.</w:t>
      </w:r>
      <w:r>
        <w:rPr>
          <w:rFonts w:ascii="Arial" w:eastAsia="Arial Narrow" w:hAnsi="Arial" w:cs="Arial"/>
        </w:rPr>
        <w:t xml:space="preserve"> Existe algum período de interrupção das atividades? Se sim, como isso ocorre?</w:t>
      </w:r>
    </w:p>
    <w:p w:rsidR="005F4BB0" w:rsidRDefault="005F4BB0" w:rsidP="006509B9">
      <w:pPr>
        <w:spacing w:after="280"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22</w:t>
      </w:r>
      <w:r>
        <w:rPr>
          <w:rFonts w:ascii="Arial" w:eastAsia="Arial Narrow" w:hAnsi="Arial" w:cs="Arial"/>
        </w:rPr>
        <w:t>. Objetivos deste serviço:</w:t>
      </w:r>
    </w:p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23.</w:t>
      </w:r>
      <w:r>
        <w:rPr>
          <w:rFonts w:ascii="Arial" w:eastAsia="Arial Narrow" w:hAnsi="Arial" w:cs="Arial"/>
        </w:rPr>
        <w:t xml:space="preserve"> </w:t>
      </w:r>
      <w:r w:rsidR="006509B9">
        <w:rPr>
          <w:rFonts w:ascii="Arial" w:eastAsia="Arial Narrow" w:hAnsi="Arial" w:cs="Arial"/>
        </w:rPr>
        <w:t>Capacidade de atendimento:</w:t>
      </w:r>
      <w:r>
        <w:rPr>
          <w:rFonts w:ascii="Arial" w:eastAsia="Arial Narrow" w:hAnsi="Arial" w:cs="Arial"/>
        </w:rPr>
        <w:t xml:space="preserve"> </w:t>
      </w:r>
      <w:r w:rsidRPr="00A4722E">
        <w:rPr>
          <w:rFonts w:ascii="Arial" w:eastAsia="Arial Narrow" w:hAnsi="Arial" w:cs="Arial"/>
          <w:color w:val="FF0000"/>
        </w:rPr>
        <w:t>(quantas vagas ofertadas)</w:t>
      </w:r>
    </w:p>
    <w:p w:rsidR="005F4BB0" w:rsidRDefault="005F4BB0" w:rsidP="006509B9">
      <w:pPr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24.</w:t>
      </w:r>
      <w:r>
        <w:rPr>
          <w:rFonts w:ascii="Arial" w:eastAsia="Arial Narrow" w:hAnsi="Arial" w:cs="Arial"/>
        </w:rPr>
        <w:t xml:space="preserve"> Quantas vagas ocupadas?</w:t>
      </w:r>
    </w:p>
    <w:p w:rsidR="005F4BB0" w:rsidRDefault="005F4BB0" w:rsidP="006509B9">
      <w:pPr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25.</w:t>
      </w:r>
      <w:r>
        <w:rPr>
          <w:rFonts w:ascii="Arial" w:eastAsia="Arial Narrow" w:hAnsi="Arial" w:cs="Arial"/>
        </w:rPr>
        <w:t xml:space="preserve"> </w:t>
      </w:r>
      <w:r w:rsidR="006509B9">
        <w:rPr>
          <w:rFonts w:ascii="Arial" w:eastAsia="Arial Narrow" w:hAnsi="Arial" w:cs="Arial"/>
        </w:rPr>
        <w:t>Periodicidade</w:t>
      </w:r>
      <w:r>
        <w:rPr>
          <w:rFonts w:ascii="Arial" w:eastAsia="Arial Narrow" w:hAnsi="Arial" w:cs="Arial"/>
        </w:rPr>
        <w:t xml:space="preserve"> do serviço: </w:t>
      </w:r>
      <w:r w:rsidRPr="00A4722E">
        <w:rPr>
          <w:rFonts w:ascii="Arial" w:eastAsia="Arial Narrow" w:hAnsi="Arial" w:cs="Arial"/>
          <w:color w:val="FF0000"/>
        </w:rPr>
        <w:t>(quantas vezes na semana o serviço acontece)</w:t>
      </w:r>
    </w:p>
    <w:p w:rsidR="005F4BB0" w:rsidRDefault="005F4BB0" w:rsidP="006509B9">
      <w:pPr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26.</w:t>
      </w:r>
      <w:r>
        <w:rPr>
          <w:rFonts w:ascii="Arial" w:eastAsia="Arial Narrow" w:hAnsi="Arial" w:cs="Arial"/>
        </w:rPr>
        <w:t xml:space="preserve"> Cronograma de todas as atividades desse serviço planejadas para o ano.</w:t>
      </w:r>
    </w:p>
    <w:p w:rsidR="005F4BB0" w:rsidRDefault="005F4BB0" w:rsidP="006509B9">
      <w:pPr>
        <w:spacing w:after="280"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27.</w:t>
      </w:r>
      <w:r>
        <w:rPr>
          <w:rFonts w:ascii="Arial" w:eastAsia="Arial Narrow" w:hAnsi="Arial" w:cs="Arial"/>
        </w:rPr>
        <w:t xml:space="preserve"> Qual metodologia adotada para execução desse serviço?</w:t>
      </w:r>
    </w:p>
    <w:p w:rsidR="005F4BB0" w:rsidRPr="006A0B2E" w:rsidRDefault="005F4BB0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28.</w:t>
      </w:r>
      <w:r>
        <w:rPr>
          <w:rFonts w:ascii="Arial" w:eastAsia="Arial Narrow" w:hAnsi="Arial" w:cs="Arial"/>
        </w:rPr>
        <w:t xml:space="preserve"> c</w:t>
      </w:r>
      <w:r w:rsidRPr="006A0B2E">
        <w:rPr>
          <w:rFonts w:ascii="Arial" w:eastAsia="Arial Narrow" w:hAnsi="Arial" w:cs="Arial"/>
        </w:rPr>
        <w:t>omo os temas trabalhados no serviço de atendimento contribuem também para a prevenção de riscos pessoais e ou sociais, levando-se em consideração as características do seu território e do público alvo?</w:t>
      </w:r>
    </w:p>
    <w:p w:rsidR="005F4BB0" w:rsidRPr="006A0B2E" w:rsidRDefault="005F4BB0" w:rsidP="006509B9">
      <w:pPr>
        <w:spacing w:after="280" w:line="360" w:lineRule="auto"/>
        <w:jc w:val="both"/>
        <w:rPr>
          <w:rFonts w:ascii="Arial" w:eastAsia="Arial Narrow" w:hAnsi="Arial" w:cs="Arial"/>
          <w:b/>
        </w:rPr>
      </w:pPr>
      <w:r w:rsidRPr="006509B9">
        <w:rPr>
          <w:rFonts w:ascii="Arial" w:eastAsia="Arial Narrow" w:hAnsi="Arial" w:cs="Arial"/>
          <w:b/>
        </w:rPr>
        <w:t>29.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Descrever qual é a abrangência territorial deste Serviço, ou seja, </w:t>
      </w:r>
      <w:r>
        <w:rPr>
          <w:rFonts w:ascii="Arial" w:eastAsia="Arial Narrow" w:hAnsi="Arial" w:cs="Arial"/>
        </w:rPr>
        <w:t xml:space="preserve">de onde </w:t>
      </w:r>
      <w:r w:rsidRPr="006A0B2E">
        <w:rPr>
          <w:rFonts w:ascii="Arial" w:eastAsia="Arial Narrow" w:hAnsi="Arial" w:cs="Arial"/>
        </w:rPr>
        <w:t xml:space="preserve">o público é proveniente </w:t>
      </w:r>
      <w:r>
        <w:rPr>
          <w:rFonts w:ascii="Arial" w:eastAsia="Arial Narrow" w:hAnsi="Arial" w:cs="Arial"/>
        </w:rPr>
        <w:t>(bairro, município)</w:t>
      </w:r>
      <w:r w:rsidRPr="006A0B2E">
        <w:rPr>
          <w:rFonts w:ascii="Arial" w:eastAsia="Arial Narrow" w:hAnsi="Arial" w:cs="Arial"/>
        </w:rPr>
        <w:t>.</w:t>
      </w:r>
    </w:p>
    <w:p w:rsidR="005F4BB0" w:rsidRPr="006A0B2E" w:rsidRDefault="005F4BB0" w:rsidP="006509B9">
      <w:pPr>
        <w:spacing w:after="280" w:line="360" w:lineRule="auto"/>
        <w:jc w:val="both"/>
        <w:rPr>
          <w:rFonts w:ascii="Arial" w:eastAsia="Arial Narrow" w:hAnsi="Arial" w:cs="Arial"/>
          <w:b/>
        </w:rPr>
      </w:pPr>
      <w:r w:rsidRPr="006509B9">
        <w:rPr>
          <w:rFonts w:ascii="Arial" w:eastAsia="Arial Narrow" w:hAnsi="Arial" w:cs="Arial"/>
          <w:b/>
        </w:rPr>
        <w:t>30.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Como se articula com a rede socioassistencial? Como promove acesso a benefícios e serviços socioassistenciais, fortalecendo a rede de proteção social de assistência social nos territórios?</w:t>
      </w:r>
    </w:p>
    <w:p w:rsidR="005F4BB0" w:rsidRPr="006A0B2E" w:rsidRDefault="005F4BB0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lastRenderedPageBreak/>
        <w:t>31.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Todos os participantes do serviço de atendimento são referenciados ao CRAS/CREAS? </w:t>
      </w:r>
    </w:p>
    <w:p w:rsidR="005F4BB0" w:rsidRPr="006A0B2E" w:rsidRDefault="005F4BB0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 xml:space="preserve">(   ) sim  (  ) </w:t>
      </w:r>
      <w:r w:rsidR="006509B9">
        <w:rPr>
          <w:rFonts w:ascii="Arial" w:eastAsia="Arial Narrow" w:hAnsi="Arial" w:cs="Arial"/>
        </w:rPr>
        <w:t>não.</w:t>
      </w:r>
    </w:p>
    <w:p w:rsidR="005F4BB0" w:rsidRPr="006A0B2E" w:rsidRDefault="005F4BB0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Qual? ____________________________________</w:t>
      </w:r>
    </w:p>
    <w:p w:rsidR="005F4BB0" w:rsidRDefault="005F4BB0" w:rsidP="006509B9">
      <w:pPr>
        <w:spacing w:line="360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Técnico de refe</w:t>
      </w:r>
      <w:r>
        <w:rPr>
          <w:rFonts w:ascii="Arial" w:eastAsia="Arial Narrow" w:hAnsi="Arial" w:cs="Arial"/>
        </w:rPr>
        <w:t>rência:</w:t>
      </w:r>
      <w:r>
        <w:rPr>
          <w:rFonts w:ascii="Arial" w:eastAsia="Arial Narrow" w:hAnsi="Arial" w:cs="Arial"/>
        </w:rPr>
        <w:t xml:space="preserve"> </w:t>
      </w:r>
      <w:r>
        <w:rPr>
          <w:rFonts w:ascii="Arial" w:eastAsia="Arial Narrow" w:hAnsi="Arial" w:cs="Arial"/>
        </w:rPr>
        <w:t>_______________________</w:t>
      </w:r>
    </w:p>
    <w:p w:rsidR="005F4BB0" w:rsidRDefault="005F4BB0" w:rsidP="006509B9">
      <w:pPr>
        <w:spacing w:after="280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32.</w:t>
      </w:r>
      <w:r w:rsidRPr="006A0B2E">
        <w:rPr>
          <w:rFonts w:ascii="Arial" w:eastAsia="Arial Narrow" w:hAnsi="Arial" w:cs="Arial"/>
          <w:b/>
        </w:rPr>
        <w:t xml:space="preserve"> </w:t>
      </w:r>
      <w:r w:rsidR="006509B9">
        <w:rPr>
          <w:rFonts w:ascii="Arial" w:eastAsia="Arial Narrow" w:hAnsi="Arial" w:cs="Arial"/>
          <w:b/>
        </w:rPr>
        <w:t>Forma de Avaliação e Participação dos Usuários.</w:t>
      </w:r>
    </w:p>
    <w:p w:rsidR="005F4BB0" w:rsidRPr="00E512C4" w:rsidRDefault="005F4BB0" w:rsidP="006509B9">
      <w:pPr>
        <w:spacing w:after="280"/>
        <w:jc w:val="both"/>
        <w:rPr>
          <w:rFonts w:ascii="Arial" w:hAnsi="Arial" w:cs="Arial"/>
          <w:color w:val="FF0000"/>
        </w:rPr>
      </w:pPr>
      <w:r w:rsidRPr="00E512C4">
        <w:rPr>
          <w:rFonts w:ascii="Arial" w:hAnsi="Arial" w:cs="Arial"/>
          <w:color w:val="FF0000"/>
        </w:rPr>
        <w:t xml:space="preserve">Descrever como os </w:t>
      </w:r>
      <w:r w:rsidRPr="00E512C4">
        <w:rPr>
          <w:rFonts w:ascii="Arial" w:hAnsi="Arial" w:cs="Arial"/>
          <w:color w:val="FF0000"/>
          <w:u w:val="single"/>
        </w:rPr>
        <w:t>usuários deste serviço participam da avaliação</w:t>
      </w:r>
      <w:r w:rsidRPr="00E512C4">
        <w:rPr>
          <w:rFonts w:ascii="Arial" w:hAnsi="Arial" w:cs="Arial"/>
          <w:color w:val="FF0000"/>
        </w:rPr>
        <w:t xml:space="preserve"> da qualidade dos serviços prestados e na elaboração dos critérios</w:t>
      </w:r>
      <w:r>
        <w:rPr>
          <w:rFonts w:ascii="Arial" w:hAnsi="Arial" w:cs="Arial"/>
          <w:color w:val="FF0000"/>
        </w:rPr>
        <w:t xml:space="preserve">, na definição das prioridades e </w:t>
      </w:r>
      <w:r w:rsidRPr="00E512C4">
        <w:rPr>
          <w:rFonts w:ascii="Arial" w:hAnsi="Arial" w:cs="Arial"/>
          <w:color w:val="FF0000"/>
        </w:rPr>
        <w:t xml:space="preserve">no desenvolvimento do trabalho. </w:t>
      </w:r>
      <w:r>
        <w:rPr>
          <w:rFonts w:ascii="Arial" w:hAnsi="Arial" w:cs="Arial"/>
          <w:color w:val="FF0000"/>
        </w:rPr>
        <w:t>Descrever qual ferramenta utilizada.</w:t>
      </w:r>
    </w:p>
    <w:p w:rsidR="005F4BB0" w:rsidRDefault="005F4BB0" w:rsidP="006509B9">
      <w:pPr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33</w:t>
      </w:r>
      <w:r w:rsidRPr="006A0B2E">
        <w:rPr>
          <w:rFonts w:ascii="Arial" w:eastAsia="Arial Narrow" w:hAnsi="Arial" w:cs="Arial"/>
          <w:b/>
        </w:rPr>
        <w:t xml:space="preserve">. </w:t>
      </w:r>
      <w:r w:rsidR="006509B9">
        <w:rPr>
          <w:rFonts w:ascii="Arial" w:eastAsia="Arial Narrow" w:hAnsi="Arial" w:cs="Arial"/>
          <w:b/>
        </w:rPr>
        <w:t>Monitoramento</w:t>
      </w:r>
    </w:p>
    <w:p w:rsidR="005F4BB0" w:rsidRDefault="005F4BB0" w:rsidP="006509B9">
      <w:pPr>
        <w:jc w:val="both"/>
        <w:rPr>
          <w:rFonts w:ascii="Arial" w:eastAsia="Arial Narrow" w:hAnsi="Arial" w:cs="Arial"/>
          <w:color w:val="FF0000"/>
        </w:rPr>
      </w:pPr>
      <w:r w:rsidRPr="00E512C4">
        <w:rPr>
          <w:rFonts w:ascii="Arial" w:eastAsia="Arial Narrow" w:hAnsi="Arial" w:cs="Arial"/>
          <w:color w:val="FF0000"/>
        </w:rPr>
        <w:t xml:space="preserve">Descrever como este serviço é monitorado e </w:t>
      </w:r>
      <w:r w:rsidRPr="00E512C4">
        <w:rPr>
          <w:rFonts w:ascii="Arial" w:eastAsia="Arial Narrow" w:hAnsi="Arial" w:cs="Arial"/>
          <w:color w:val="FF0000"/>
          <w:u w:val="single"/>
        </w:rPr>
        <w:t>avaliado pela equipe da própria Unidade e por órgãos externos</w:t>
      </w:r>
      <w:r w:rsidRPr="00E512C4">
        <w:rPr>
          <w:rFonts w:ascii="Arial" w:eastAsia="Arial Narrow" w:hAnsi="Arial" w:cs="Arial"/>
          <w:color w:val="FF0000"/>
        </w:rPr>
        <w:t>. Quais os instrumentos utilizados para o registro das informações e atendimento?</w:t>
      </w:r>
    </w:p>
    <w:p w:rsidR="005F4BB0" w:rsidRDefault="005F4BB0" w:rsidP="006509B9">
      <w:pPr>
        <w:jc w:val="both"/>
        <w:rPr>
          <w:rFonts w:ascii="Arial" w:eastAsia="Arial Narrow" w:hAnsi="Arial" w:cs="Arial"/>
          <w:b/>
          <w:color w:val="000000"/>
        </w:rPr>
      </w:pPr>
      <w:r>
        <w:rPr>
          <w:rFonts w:ascii="Arial" w:eastAsia="Arial Narrow" w:hAnsi="Arial" w:cs="Arial"/>
          <w:b/>
          <w:color w:val="000000"/>
        </w:rPr>
        <w:t>34</w:t>
      </w:r>
      <w:r w:rsidR="006509B9">
        <w:rPr>
          <w:rFonts w:ascii="Arial" w:eastAsia="Arial Narrow" w:hAnsi="Arial" w:cs="Arial"/>
          <w:b/>
          <w:color w:val="000000"/>
        </w:rPr>
        <w:t>. Declaração</w:t>
      </w:r>
    </w:p>
    <w:p w:rsidR="005F4BB0" w:rsidRDefault="005F4BB0" w:rsidP="006509B9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</w:rPr>
      </w:pPr>
      <w:r w:rsidRPr="006A0B2E">
        <w:rPr>
          <w:rFonts w:ascii="Arial" w:eastAsia="Arial Narrow" w:hAnsi="Arial" w:cs="Arial"/>
          <w:color w:val="000000"/>
        </w:rPr>
        <w:t>Na qualidade de representante legal da instituição, declaro sob as penas da lei, que as informações prestadas neste documento são expressão da verdade e possuem Fé Pública.</w:t>
      </w:r>
    </w:p>
    <w:p w:rsidR="005F4BB0" w:rsidRDefault="005F4BB0" w:rsidP="005F4BB0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</w:rPr>
      </w:pPr>
    </w:p>
    <w:p w:rsidR="005F4BB0" w:rsidRPr="006A0B2E" w:rsidRDefault="005F4BB0" w:rsidP="005F4BB0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</w:rPr>
      </w:pPr>
    </w:p>
    <w:p w:rsidR="005F4BB0" w:rsidRPr="002A5F03" w:rsidRDefault="005F4BB0" w:rsidP="005F4BB0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2A5F03">
        <w:rPr>
          <w:rFonts w:ascii="Arial" w:hAnsi="Arial" w:cs="Arial"/>
          <w:color w:val="FF0000"/>
        </w:rPr>
        <w:t>LOCAL E DATA.</w:t>
      </w:r>
    </w:p>
    <w:p w:rsidR="005F4BB0" w:rsidRPr="00E96ADA" w:rsidRDefault="005F4BB0" w:rsidP="005F4BB0">
      <w:pPr>
        <w:pStyle w:val="NormalWeb"/>
        <w:spacing w:line="360" w:lineRule="auto"/>
        <w:ind w:left="660"/>
        <w:jc w:val="center"/>
        <w:rPr>
          <w:rFonts w:ascii="Arial" w:hAnsi="Arial" w:cs="Arial"/>
        </w:rPr>
      </w:pPr>
      <w:r w:rsidRPr="00E96ADA">
        <w:rPr>
          <w:rFonts w:ascii="Arial" w:hAnsi="Arial" w:cs="Arial"/>
        </w:rPr>
        <w:t>________________________________</w:t>
      </w:r>
    </w:p>
    <w:p w:rsidR="005F4BB0" w:rsidRPr="002A5F03" w:rsidRDefault="005F4BB0" w:rsidP="005F4BB0">
      <w:pPr>
        <w:spacing w:line="360" w:lineRule="auto"/>
        <w:jc w:val="center"/>
        <w:rPr>
          <w:rFonts w:ascii="Arial" w:hAnsi="Arial" w:cs="Arial"/>
          <w:color w:val="FF0000"/>
        </w:rPr>
      </w:pPr>
      <w:r w:rsidRPr="002A5F03">
        <w:rPr>
          <w:rFonts w:ascii="Arial" w:hAnsi="Arial" w:cs="Arial"/>
          <w:color w:val="FF0000"/>
        </w:rPr>
        <w:t>Nome do Responsável Legal</w:t>
      </w:r>
    </w:p>
    <w:p w:rsidR="005F4BB0" w:rsidRDefault="005F4BB0" w:rsidP="005F4BB0"/>
    <w:sectPr w:rsidR="005F4B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C2" w:rsidRDefault="00B222C2" w:rsidP="0061704F">
      <w:r>
        <w:separator/>
      </w:r>
    </w:p>
  </w:endnote>
  <w:endnote w:type="continuationSeparator" w:id="0">
    <w:p w:rsidR="00B222C2" w:rsidRDefault="00B222C2" w:rsidP="006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F" w:rsidRPr="006D74B6" w:rsidRDefault="0061704F" w:rsidP="0061704F">
    <w:pPr>
      <w:tabs>
        <w:tab w:val="left" w:pos="0"/>
        <w:tab w:val="center" w:pos="6010"/>
        <w:tab w:val="left" w:pos="12049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BD315B" wp14:editId="131B47E1">
          <wp:simplePos x="0" y="0"/>
          <wp:positionH relativeFrom="margin">
            <wp:posOffset>-409575</wp:posOffset>
          </wp:positionH>
          <wp:positionV relativeFrom="margin">
            <wp:posOffset>8605520</wp:posOffset>
          </wp:positionV>
          <wp:extent cx="638175" cy="584835"/>
          <wp:effectExtent l="0" t="0" r="9525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4B6">
      <w:rPr>
        <w:rFonts w:ascii="Arial" w:hAnsi="Arial" w:cs="Arial"/>
        <w:b/>
        <w:sz w:val="20"/>
        <w:szCs w:val="20"/>
      </w:rPr>
      <w:t>CONSELHO MUNICIPAL D</w:t>
    </w:r>
    <w:r>
      <w:rPr>
        <w:rFonts w:ascii="Arial" w:hAnsi="Arial" w:cs="Arial"/>
        <w:b/>
        <w:sz w:val="20"/>
        <w:szCs w:val="20"/>
      </w:rPr>
      <w:t>E ASSISTÊNCIA SOCIAL</w:t>
    </w:r>
    <w:r w:rsidRPr="006D74B6">
      <w:rPr>
        <w:rFonts w:ascii="Arial" w:hAnsi="Arial" w:cs="Arial"/>
        <w:b/>
        <w:sz w:val="20"/>
        <w:szCs w:val="20"/>
      </w:rPr>
      <w:t xml:space="preserve"> DE PIRAQUARA</w:t>
    </w:r>
  </w:p>
  <w:p w:rsidR="0061704F" w:rsidRDefault="0061704F" w:rsidP="0061704F">
    <w:pPr>
      <w:pStyle w:val="Rodap"/>
      <w:tabs>
        <w:tab w:val="clear" w:pos="4252"/>
        <w:tab w:val="clear" w:pos="8504"/>
        <w:tab w:val="left" w:pos="5040"/>
      </w:tabs>
      <w:jc w:val="center"/>
    </w:pP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>ECRETARIA EXECUTIVA DOS CONSELHO</w:t>
    </w: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 xml:space="preserve"> DA ASSISTÊNCIA SOCIAL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C2" w:rsidRDefault="00B222C2" w:rsidP="0061704F">
      <w:r>
        <w:separator/>
      </w:r>
    </w:p>
  </w:footnote>
  <w:footnote w:type="continuationSeparator" w:id="0">
    <w:p w:rsidR="00B222C2" w:rsidRDefault="00B222C2" w:rsidP="0061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F" w:rsidRPr="00585827" w:rsidRDefault="0061704F" w:rsidP="0061704F">
    <w:pPr>
      <w:pStyle w:val="Default"/>
      <w:spacing w:line="360" w:lineRule="auto"/>
      <w:jc w:val="center"/>
      <w:rPr>
        <w:bCs/>
        <w:i/>
        <w:color w:val="FF0000"/>
        <w:sz w:val="20"/>
        <w:szCs w:val="20"/>
      </w:rPr>
    </w:pPr>
    <w:r w:rsidRPr="00585827">
      <w:rPr>
        <w:bCs/>
        <w:i/>
        <w:color w:val="FF0000"/>
        <w:sz w:val="20"/>
        <w:szCs w:val="20"/>
      </w:rPr>
      <w:t>Incluir logomarca e nome da Entidade no cabeçalho e manter a logomarca e nome do conselho no rodapé do requerimento. Depois de incluir estas solicitações apagar todas as instruções em vermelho.</w:t>
    </w:r>
  </w:p>
  <w:p w:rsidR="0061704F" w:rsidRDefault="006170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4F"/>
    <w:rsid w:val="00285317"/>
    <w:rsid w:val="005F4BB0"/>
    <w:rsid w:val="0061704F"/>
    <w:rsid w:val="006509B9"/>
    <w:rsid w:val="008B0DAC"/>
    <w:rsid w:val="009F7857"/>
    <w:rsid w:val="00B222C2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6819-73C5-4D02-99B5-5ABF897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0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1704F"/>
  </w:style>
  <w:style w:type="paragraph" w:styleId="Rodap">
    <w:name w:val="footer"/>
    <w:basedOn w:val="Normal"/>
    <w:link w:val="RodapChar"/>
    <w:uiPriority w:val="99"/>
    <w:unhideWhenUsed/>
    <w:rsid w:val="006170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1704F"/>
  </w:style>
  <w:style w:type="paragraph" w:customStyle="1" w:styleId="Default">
    <w:name w:val="Default"/>
    <w:rsid w:val="006170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5F4B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F4B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4B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4B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B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BB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72"/>
    <w:qFormat/>
    <w:rsid w:val="005F4BB0"/>
    <w:pPr>
      <w:ind w:left="708"/>
    </w:pPr>
  </w:style>
  <w:style w:type="character" w:styleId="Hyperlink">
    <w:name w:val="Hyperlink"/>
    <w:uiPriority w:val="99"/>
    <w:unhideWhenUsed/>
    <w:rsid w:val="005F4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mds/pt-br/acoes-e-programas/assistencia-social/publicacoes/perguntas_frequentes_SCFV_2022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Vojciechowski</dc:creator>
  <cp:keywords/>
  <dc:description/>
  <cp:lastModifiedBy>Guilherme Vojciechowski</cp:lastModifiedBy>
  <cp:revision>2</cp:revision>
  <dcterms:created xsi:type="dcterms:W3CDTF">2023-12-20T13:20:00Z</dcterms:created>
  <dcterms:modified xsi:type="dcterms:W3CDTF">2023-12-20T13:20:00Z</dcterms:modified>
</cp:coreProperties>
</file>